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FBF" w:rsidRDefault="00777FBF" w:rsidP="00777FBF">
      <w:pPr>
        <w:spacing w:line="480" w:lineRule="auto"/>
        <w:jc w:val="center"/>
        <w:rPr>
          <w:rFonts w:ascii="Times New Roman" w:hAnsi="Times New Roman" w:cs="Times New Roman"/>
          <w:sz w:val="24"/>
          <w:szCs w:val="24"/>
        </w:rPr>
      </w:pPr>
    </w:p>
    <w:p w:rsidR="00777FBF" w:rsidRDefault="00777FBF" w:rsidP="00777FBF">
      <w:pPr>
        <w:spacing w:line="480" w:lineRule="auto"/>
        <w:jc w:val="center"/>
        <w:rPr>
          <w:rFonts w:ascii="Times New Roman" w:hAnsi="Times New Roman" w:cs="Times New Roman"/>
          <w:sz w:val="24"/>
          <w:szCs w:val="24"/>
        </w:rPr>
      </w:pPr>
    </w:p>
    <w:p w:rsidR="00777FBF" w:rsidRDefault="00777FBF" w:rsidP="00777FBF">
      <w:pPr>
        <w:spacing w:line="480" w:lineRule="auto"/>
        <w:jc w:val="center"/>
        <w:rPr>
          <w:rFonts w:ascii="Times New Roman" w:hAnsi="Times New Roman" w:cs="Times New Roman"/>
          <w:sz w:val="24"/>
          <w:szCs w:val="24"/>
        </w:rPr>
      </w:pPr>
    </w:p>
    <w:p w:rsidR="00777FBF" w:rsidRDefault="00777FBF" w:rsidP="00777FBF">
      <w:pPr>
        <w:spacing w:line="480" w:lineRule="auto"/>
        <w:jc w:val="center"/>
        <w:rPr>
          <w:rFonts w:ascii="Times New Roman" w:hAnsi="Times New Roman" w:cs="Times New Roman"/>
          <w:sz w:val="24"/>
          <w:szCs w:val="24"/>
        </w:rPr>
      </w:pPr>
    </w:p>
    <w:p w:rsidR="00777FBF" w:rsidRDefault="00777FBF" w:rsidP="00777FBF">
      <w:pPr>
        <w:spacing w:line="480" w:lineRule="auto"/>
        <w:jc w:val="center"/>
        <w:rPr>
          <w:rFonts w:ascii="Times New Roman" w:hAnsi="Times New Roman" w:cs="Times New Roman"/>
          <w:sz w:val="24"/>
          <w:szCs w:val="24"/>
        </w:rPr>
      </w:pPr>
    </w:p>
    <w:p w:rsidR="00777FBF" w:rsidRDefault="00777FBF" w:rsidP="00777FBF">
      <w:pPr>
        <w:spacing w:line="480" w:lineRule="auto"/>
        <w:jc w:val="center"/>
        <w:rPr>
          <w:rFonts w:ascii="Times New Roman" w:hAnsi="Times New Roman" w:cs="Times New Roman"/>
          <w:sz w:val="24"/>
          <w:szCs w:val="24"/>
        </w:rPr>
      </w:pPr>
    </w:p>
    <w:p w:rsidR="00777FBF" w:rsidRDefault="00777FBF" w:rsidP="00777FBF">
      <w:pPr>
        <w:spacing w:line="480" w:lineRule="auto"/>
        <w:jc w:val="center"/>
        <w:rPr>
          <w:rFonts w:ascii="Times New Roman" w:hAnsi="Times New Roman" w:cs="Times New Roman"/>
          <w:sz w:val="24"/>
          <w:szCs w:val="24"/>
        </w:rPr>
      </w:pPr>
    </w:p>
    <w:p w:rsidR="002E7761" w:rsidRDefault="00DB6FA1" w:rsidP="0055099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Film Techniques</w:t>
      </w:r>
      <w:r w:rsidR="00D42C30">
        <w:rPr>
          <w:rFonts w:ascii="Times New Roman" w:hAnsi="Times New Roman" w:cs="Times New Roman"/>
          <w:sz w:val="24"/>
          <w:szCs w:val="24"/>
        </w:rPr>
        <w:t xml:space="preserve"> in 10 Minuta</w:t>
      </w:r>
    </w:p>
    <w:p w:rsidR="00777FBF" w:rsidRDefault="0055099D" w:rsidP="0055099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77FBF" w:rsidRDefault="00DB6FA1" w:rsidP="0055099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777FBF" w:rsidRDefault="00DB6FA1" w:rsidP="0055099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A449F3" w:rsidRPr="0055099D" w:rsidRDefault="00A449F3" w:rsidP="0055099D">
      <w:pPr>
        <w:spacing w:after="0" w:line="480" w:lineRule="auto"/>
        <w:contextualSpacing/>
        <w:jc w:val="center"/>
        <w:rPr>
          <w:rFonts w:ascii="Times New Roman" w:hAnsi="Times New Roman" w:cs="Times New Roman"/>
          <w:sz w:val="24"/>
          <w:szCs w:val="24"/>
        </w:rPr>
      </w:pPr>
      <w:r w:rsidRPr="0055099D">
        <w:rPr>
          <w:rFonts w:ascii="Times New Roman" w:hAnsi="Times New Roman" w:cs="Times New Roman"/>
          <w:sz w:val="24"/>
          <w:szCs w:val="24"/>
        </w:rPr>
        <w:lastRenderedPageBreak/>
        <w:t>Film Techniques in “10 Minuta”</w:t>
      </w:r>
    </w:p>
    <w:p w:rsidR="00573018" w:rsidRDefault="00DB6FA1" w:rsidP="0055099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Evaluating the film</w:t>
      </w:r>
      <w:r w:rsidR="00D42C30">
        <w:rPr>
          <w:rFonts w:ascii="Times New Roman" w:hAnsi="Times New Roman" w:cs="Times New Roman"/>
          <w:sz w:val="24"/>
          <w:szCs w:val="24"/>
        </w:rPr>
        <w:t>s “</w:t>
      </w:r>
      <w:r>
        <w:rPr>
          <w:rFonts w:ascii="Times New Roman" w:hAnsi="Times New Roman" w:cs="Times New Roman"/>
          <w:sz w:val="24"/>
          <w:szCs w:val="24"/>
        </w:rPr>
        <w:t>10 Minuta</w:t>
      </w:r>
      <w:r w:rsidR="00D42C30">
        <w:rPr>
          <w:rFonts w:ascii="Times New Roman" w:hAnsi="Times New Roman" w:cs="Times New Roman"/>
          <w:sz w:val="24"/>
          <w:szCs w:val="24"/>
        </w:rPr>
        <w:t>”</w:t>
      </w:r>
      <w:r>
        <w:rPr>
          <w:rFonts w:ascii="Times New Roman" w:hAnsi="Times New Roman" w:cs="Times New Roman"/>
          <w:sz w:val="24"/>
          <w:szCs w:val="24"/>
        </w:rPr>
        <w:t xml:space="preserve">, I came to realize outstanding film techniques that have been well utilized in developing the story. Starting with camera shots </w:t>
      </w:r>
      <w:r w:rsidR="00D42C30">
        <w:rPr>
          <w:rFonts w:ascii="Times New Roman" w:hAnsi="Times New Roman" w:cs="Times New Roman"/>
          <w:sz w:val="24"/>
          <w:szCs w:val="24"/>
        </w:rPr>
        <w:t xml:space="preserve">techniques, </w:t>
      </w:r>
      <w:r>
        <w:rPr>
          <w:rFonts w:ascii="Times New Roman" w:hAnsi="Times New Roman" w:cs="Times New Roman"/>
          <w:sz w:val="24"/>
          <w:szCs w:val="24"/>
        </w:rPr>
        <w:t>the camera was maintained between a mid-shot and full shot, probably to lay a foundation focus on the film characters and points of interest. This was now combined with camera movement technique, track, and dolly. The camera movement style was incorporated to share the characters' movement and progression of the plot from scene to scene.</w:t>
      </w:r>
    </w:p>
    <w:p w:rsidR="00C832EB" w:rsidRDefault="00DB6FA1" w:rsidP="0055099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Additionally, switching </w:t>
      </w:r>
      <w:r w:rsidR="00B720D0">
        <w:rPr>
          <w:rFonts w:ascii="Times New Roman" w:hAnsi="Times New Roman" w:cs="Times New Roman"/>
          <w:sz w:val="24"/>
          <w:szCs w:val="24"/>
        </w:rPr>
        <w:t xml:space="preserve">from different characters and scenes, there were three main techniques used. One is the camera angle, where it was at an eye level on the boy’s scene and </w:t>
      </w:r>
      <w:r w:rsidR="00D42C30">
        <w:rPr>
          <w:rFonts w:ascii="Times New Roman" w:hAnsi="Times New Roman" w:cs="Times New Roman"/>
          <w:sz w:val="24"/>
          <w:szCs w:val="24"/>
        </w:rPr>
        <w:t>earlier</w:t>
      </w:r>
      <w:r w:rsidR="00B720D0">
        <w:rPr>
          <w:rFonts w:ascii="Times New Roman" w:hAnsi="Times New Roman" w:cs="Times New Roman"/>
          <w:sz w:val="24"/>
          <w:szCs w:val="24"/>
        </w:rPr>
        <w:t xml:space="preserve"> the middle-a</w:t>
      </w:r>
      <w:r w:rsidR="00D42C30">
        <w:rPr>
          <w:rFonts w:ascii="Times New Roman" w:hAnsi="Times New Roman" w:cs="Times New Roman"/>
          <w:sz w:val="24"/>
          <w:szCs w:val="24"/>
        </w:rPr>
        <w:t>ged man with the camera wa</w:t>
      </w:r>
      <w:r w:rsidR="00B720D0">
        <w:rPr>
          <w:rFonts w:ascii="Times New Roman" w:hAnsi="Times New Roman" w:cs="Times New Roman"/>
          <w:sz w:val="24"/>
          <w:szCs w:val="24"/>
        </w:rPr>
        <w:t xml:space="preserve">s brought forth out of an “overhead shot”. The same transition is solidified by the white-balance indoor and white-balance outdoor techniques. The boy’s scene is maintained </w:t>
      </w:r>
      <w:r w:rsidR="00D42C30">
        <w:rPr>
          <w:rFonts w:ascii="Times New Roman" w:hAnsi="Times New Roman" w:cs="Times New Roman"/>
          <w:sz w:val="24"/>
          <w:szCs w:val="24"/>
        </w:rPr>
        <w:t>on</w:t>
      </w:r>
      <w:r w:rsidR="00B720D0">
        <w:rPr>
          <w:rFonts w:ascii="Times New Roman" w:hAnsi="Times New Roman" w:cs="Times New Roman"/>
          <w:sz w:val="24"/>
          <w:szCs w:val="24"/>
        </w:rPr>
        <w:t xml:space="preserve"> </w:t>
      </w:r>
      <w:r w:rsidR="00D42C30">
        <w:rPr>
          <w:rFonts w:ascii="Times New Roman" w:hAnsi="Times New Roman" w:cs="Times New Roman"/>
          <w:sz w:val="24"/>
          <w:szCs w:val="24"/>
        </w:rPr>
        <w:t xml:space="preserve">an </w:t>
      </w:r>
      <w:r w:rsidR="00B720D0">
        <w:rPr>
          <w:rFonts w:ascii="Times New Roman" w:hAnsi="Times New Roman" w:cs="Times New Roman"/>
          <w:sz w:val="24"/>
          <w:szCs w:val="24"/>
        </w:rPr>
        <w:t xml:space="preserve">indoor and slightly manual </w:t>
      </w:r>
      <w:r w:rsidR="00D42C30">
        <w:rPr>
          <w:rFonts w:ascii="Times New Roman" w:hAnsi="Times New Roman" w:cs="Times New Roman"/>
          <w:sz w:val="24"/>
          <w:szCs w:val="24"/>
        </w:rPr>
        <w:t xml:space="preserve">filters </w:t>
      </w:r>
      <w:r w:rsidR="00B720D0">
        <w:rPr>
          <w:rFonts w:ascii="Times New Roman" w:hAnsi="Times New Roman" w:cs="Times New Roman"/>
          <w:sz w:val="24"/>
          <w:szCs w:val="24"/>
        </w:rPr>
        <w:t>depending on the environment, while the middle-aged man has his scene tainted outdoor. There is also the editorial element of color, depicting the two scenes, one being of dark moments, mostly represented by black and white and the other of brighter moments, represented by a brownish coloration.</w:t>
      </w:r>
    </w:p>
    <w:p w:rsidR="00C832EB" w:rsidRDefault="00DB6FA1" w:rsidP="0055099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A449F3">
        <w:rPr>
          <w:rFonts w:ascii="Times New Roman" w:hAnsi="Times New Roman" w:cs="Times New Roman"/>
          <w:sz w:val="24"/>
          <w:szCs w:val="24"/>
        </w:rPr>
        <w:tab/>
      </w:r>
      <w:r>
        <w:rPr>
          <w:rFonts w:ascii="Times New Roman" w:hAnsi="Times New Roman" w:cs="Times New Roman"/>
          <w:sz w:val="24"/>
          <w:szCs w:val="24"/>
        </w:rPr>
        <w:t xml:space="preserve">The instances of camera movement, angle, shot, color and conversation sets, have been used to generate meaning for two different situations, through events happening concurrently in just 10 minutes. The elements of storytelling that have come out clearly are the setting of the story, where on the scene has a family in danger, while the other has their father publishing a picture of </w:t>
      </w:r>
      <w:r w:rsidR="00D42C30">
        <w:rPr>
          <w:rFonts w:ascii="Times New Roman" w:hAnsi="Times New Roman" w:cs="Times New Roman"/>
          <w:sz w:val="24"/>
          <w:szCs w:val="24"/>
        </w:rPr>
        <w:t>the</w:t>
      </w:r>
      <w:r>
        <w:rPr>
          <w:rFonts w:ascii="Times New Roman" w:hAnsi="Times New Roman" w:cs="Times New Roman"/>
          <w:sz w:val="24"/>
          <w:szCs w:val="24"/>
        </w:rPr>
        <w:t xml:space="preserve"> family. The theme being “10 Minuta”, confines the plot on what could happen in just 10 minutes on different scenarios linked to a common association. </w:t>
      </w:r>
      <w:r w:rsidR="00573018">
        <w:rPr>
          <w:rFonts w:ascii="Times New Roman" w:hAnsi="Times New Roman" w:cs="Times New Roman"/>
          <w:sz w:val="24"/>
          <w:szCs w:val="24"/>
        </w:rPr>
        <w:t>The character also has been used to develop the story, a father figure, a boy, soldiers, mothers, "refugees" etc.</w:t>
      </w:r>
    </w:p>
    <w:p w:rsidR="00A449F3" w:rsidRDefault="00DB6FA1" w:rsidP="0055099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 xml:space="preserve">From the ending scene, I was indeed surprised. Reason being it was until the end that I realized how the two scenes related right from the start, and the most important revelation, was that the mid-aged man was holding the photo of the same endangered family; he was the father to the boy. This portrayed the importance of the endings to the overall impact of the film, where endings reveal the ultimate theme developed in the wrong run and is expected to maintain a conclusive nature that the audience anticipates. </w:t>
      </w:r>
    </w:p>
    <w:p w:rsidR="00D42C30" w:rsidRDefault="00A449F3" w:rsidP="00A449F3">
      <w:pPr>
        <w:rPr>
          <w:rFonts w:ascii="Times New Roman" w:hAnsi="Times New Roman" w:cs="Times New Roman"/>
          <w:sz w:val="24"/>
          <w:szCs w:val="24"/>
        </w:rPr>
      </w:pPr>
      <w:r>
        <w:rPr>
          <w:rFonts w:ascii="Times New Roman" w:hAnsi="Times New Roman" w:cs="Times New Roman"/>
          <w:sz w:val="24"/>
          <w:szCs w:val="24"/>
        </w:rPr>
        <w:br w:type="page"/>
      </w:r>
    </w:p>
    <w:p w:rsidR="003D6955" w:rsidRDefault="00DB6FA1" w:rsidP="003D695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D6955" w:rsidRPr="0055099D" w:rsidRDefault="00DB6FA1" w:rsidP="0055099D">
      <w:pPr>
        <w:tabs>
          <w:tab w:val="left" w:pos="3870"/>
        </w:tabs>
        <w:spacing w:after="0" w:line="480" w:lineRule="auto"/>
        <w:ind w:left="720" w:hanging="720"/>
        <w:contextualSpacing/>
        <w:rPr>
          <w:rFonts w:ascii="Times New Roman" w:hAnsi="Times New Roman" w:cs="Times New Roman"/>
          <w:sz w:val="24"/>
          <w:szCs w:val="24"/>
        </w:rPr>
      </w:pPr>
      <w:r w:rsidRPr="0055099D">
        <w:rPr>
          <w:rFonts w:ascii="Times New Roman" w:hAnsi="Times New Roman" w:cs="Times New Roman"/>
          <w:sz w:val="24"/>
          <w:szCs w:val="24"/>
        </w:rPr>
        <w:t>Imamovic, A. (2002). 10 Minu</w:t>
      </w:r>
      <w:r w:rsidR="0055099D" w:rsidRPr="0055099D">
        <w:rPr>
          <w:rFonts w:ascii="Times New Roman" w:hAnsi="Times New Roman" w:cs="Times New Roman"/>
          <w:sz w:val="24"/>
          <w:szCs w:val="24"/>
        </w:rPr>
        <w:t xml:space="preserve">tes - 10 Minuta. Retrieved from </w:t>
      </w:r>
      <w:hyperlink r:id="rId7" w:history="1">
        <w:r w:rsidRPr="0055099D">
          <w:rPr>
            <w:rStyle w:val="Hyperlink"/>
            <w:rFonts w:ascii="Times New Roman" w:hAnsi="Times New Roman" w:cs="Times New Roman"/>
            <w:sz w:val="24"/>
            <w:szCs w:val="24"/>
          </w:rPr>
          <w:t>https://www.youtube.com/watch?v=Za8-THNtk-M</w:t>
        </w:r>
      </w:hyperlink>
      <w:bookmarkStart w:id="0" w:name="_GoBack"/>
      <w:bookmarkEnd w:id="0"/>
    </w:p>
    <w:p w:rsidR="003D6955" w:rsidRPr="0055099D" w:rsidRDefault="00DB6FA1" w:rsidP="0055099D">
      <w:pPr>
        <w:tabs>
          <w:tab w:val="left" w:pos="3870"/>
        </w:tabs>
        <w:spacing w:after="0" w:line="480" w:lineRule="auto"/>
        <w:ind w:left="720" w:hanging="720"/>
        <w:contextualSpacing/>
        <w:rPr>
          <w:rFonts w:ascii="Times New Roman" w:hAnsi="Times New Roman" w:cs="Times New Roman"/>
          <w:sz w:val="24"/>
          <w:szCs w:val="24"/>
        </w:rPr>
      </w:pPr>
      <w:r w:rsidRPr="0055099D">
        <w:rPr>
          <w:rFonts w:ascii="Times New Roman" w:hAnsi="Times New Roman" w:cs="Times New Roman"/>
          <w:sz w:val="24"/>
          <w:szCs w:val="24"/>
        </w:rPr>
        <w:t xml:space="preserve">Brownjohn, C. (2007). Film Techniques. Retrieved from </w:t>
      </w:r>
      <w:r w:rsidR="0055099D" w:rsidRPr="0055099D">
        <w:rPr>
          <w:rFonts w:ascii="Times New Roman" w:hAnsi="Times New Roman" w:cs="Times New Roman"/>
          <w:sz w:val="24"/>
          <w:szCs w:val="24"/>
        </w:rPr>
        <w:t xml:space="preserve"> </w:t>
      </w:r>
      <w:hyperlink r:id="rId8" w:history="1">
        <w:r w:rsidRPr="0055099D">
          <w:rPr>
            <w:rStyle w:val="Hyperlink"/>
            <w:rFonts w:ascii="Times New Roman" w:hAnsi="Times New Roman" w:cs="Times New Roman"/>
            <w:sz w:val="24"/>
            <w:szCs w:val="24"/>
          </w:rPr>
          <w:t>https://www.youtube.com/watch?v=d1japIhKU9I</w:t>
        </w:r>
      </w:hyperlink>
    </w:p>
    <w:p w:rsidR="00573018" w:rsidRPr="00D42C30" w:rsidRDefault="00DB6FA1" w:rsidP="00D42C30">
      <w:pPr>
        <w:tabs>
          <w:tab w:val="left" w:pos="4065"/>
        </w:tabs>
        <w:rPr>
          <w:rFonts w:ascii="Times New Roman" w:hAnsi="Times New Roman" w:cs="Times New Roman"/>
          <w:sz w:val="24"/>
          <w:szCs w:val="24"/>
        </w:rPr>
      </w:pPr>
      <w:r>
        <w:rPr>
          <w:rFonts w:ascii="Times New Roman" w:hAnsi="Times New Roman" w:cs="Times New Roman"/>
          <w:sz w:val="24"/>
          <w:szCs w:val="24"/>
        </w:rPr>
        <w:tab/>
      </w:r>
    </w:p>
    <w:sectPr w:rsidR="00573018" w:rsidRPr="00D42C30" w:rsidSect="00777FB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3010" w:rsidRDefault="00C73010">
      <w:pPr>
        <w:spacing w:after="0" w:line="240" w:lineRule="auto"/>
      </w:pPr>
      <w:r>
        <w:separator/>
      </w:r>
    </w:p>
  </w:endnote>
  <w:endnote w:type="continuationSeparator" w:id="0">
    <w:p w:rsidR="00C73010" w:rsidRDefault="00C73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3010" w:rsidRDefault="00C73010">
      <w:pPr>
        <w:spacing w:after="0" w:line="240" w:lineRule="auto"/>
      </w:pPr>
      <w:r>
        <w:separator/>
      </w:r>
    </w:p>
  </w:footnote>
  <w:footnote w:type="continuationSeparator" w:id="0">
    <w:p w:rsidR="00C73010" w:rsidRDefault="00C730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FBF" w:rsidRPr="00777FBF" w:rsidRDefault="0055099D">
    <w:pPr>
      <w:pStyle w:val="Header"/>
      <w:rPr>
        <w:rFonts w:ascii="Times New Roman" w:hAnsi="Times New Roman" w:cs="Times New Roman"/>
        <w:sz w:val="24"/>
        <w:szCs w:val="24"/>
      </w:rPr>
    </w:pPr>
    <w:r w:rsidRPr="00A449F3">
      <w:rPr>
        <w:rFonts w:ascii="Times New Roman" w:hAnsi="Times New Roman" w:cs="Times New Roman"/>
        <w:sz w:val="24"/>
        <w:szCs w:val="24"/>
      </w:rPr>
      <w:t>FILM TECHNIQUES IN “10 MINUTA”</w:t>
    </w:r>
    <w:r w:rsidRPr="00777FBF">
      <w:rPr>
        <w:rFonts w:ascii="Times New Roman" w:hAnsi="Times New Roman" w:cs="Times New Roman"/>
        <w:sz w:val="24"/>
        <w:szCs w:val="24"/>
      </w:rPr>
      <w:tab/>
    </w:r>
    <w:r>
      <w:rPr>
        <w:rFonts w:ascii="Times New Roman" w:hAnsi="Times New Roman" w:cs="Times New Roman"/>
        <w:sz w:val="24"/>
        <w:szCs w:val="24"/>
      </w:rPr>
      <w:tab/>
    </w:r>
    <w:r w:rsidR="00DB6FA1" w:rsidRPr="00777FBF">
      <w:rPr>
        <w:rFonts w:ascii="Times New Roman" w:hAnsi="Times New Roman" w:cs="Times New Roman"/>
        <w:sz w:val="24"/>
        <w:szCs w:val="24"/>
      </w:rPr>
      <w:fldChar w:fldCharType="begin"/>
    </w:r>
    <w:r w:rsidR="00DB6FA1" w:rsidRPr="00777FBF">
      <w:rPr>
        <w:rFonts w:ascii="Times New Roman" w:hAnsi="Times New Roman" w:cs="Times New Roman"/>
        <w:sz w:val="24"/>
        <w:szCs w:val="24"/>
      </w:rPr>
      <w:instrText xml:space="preserve"> PAGE   \* MERGEFORMAT </w:instrText>
    </w:r>
    <w:r w:rsidR="00DB6FA1" w:rsidRPr="00777FBF">
      <w:rPr>
        <w:rFonts w:ascii="Times New Roman" w:hAnsi="Times New Roman" w:cs="Times New Roman"/>
        <w:sz w:val="24"/>
        <w:szCs w:val="24"/>
      </w:rPr>
      <w:fldChar w:fldCharType="separate"/>
    </w:r>
    <w:r>
      <w:rPr>
        <w:rFonts w:ascii="Times New Roman" w:hAnsi="Times New Roman" w:cs="Times New Roman"/>
        <w:noProof/>
        <w:sz w:val="24"/>
        <w:szCs w:val="24"/>
      </w:rPr>
      <w:t>4</w:t>
    </w:r>
    <w:r w:rsidR="00DB6FA1" w:rsidRPr="00777FBF">
      <w:rPr>
        <w:rFonts w:ascii="Times New Roman" w:hAnsi="Times New Roman" w:cs="Times New Roman"/>
        <w:noProof/>
        <w:sz w:val="24"/>
        <w:szCs w:val="24"/>
      </w:rPr>
      <w:fldChar w:fldCharType="end"/>
    </w:r>
  </w:p>
  <w:p w:rsidR="00777FBF" w:rsidRPr="00777FBF" w:rsidRDefault="00777FB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FBF" w:rsidRPr="00777FBF" w:rsidRDefault="0055099D" w:rsidP="00777FBF">
    <w:pPr>
      <w:pStyle w:val="Header"/>
      <w:tabs>
        <w:tab w:val="left" w:pos="3420"/>
      </w:tabs>
      <w:rPr>
        <w:rFonts w:ascii="Times New Roman" w:hAnsi="Times New Roman" w:cs="Times New Roman"/>
        <w:sz w:val="24"/>
        <w:szCs w:val="24"/>
      </w:rPr>
    </w:pPr>
    <w:r w:rsidRPr="00777FBF">
      <w:rPr>
        <w:rFonts w:ascii="Times New Roman" w:hAnsi="Times New Roman" w:cs="Times New Roman"/>
        <w:sz w:val="24"/>
        <w:szCs w:val="24"/>
      </w:rPr>
      <w:t>Running Head: FILM TECHNIQUES</w:t>
    </w:r>
    <w:r w:rsidRPr="00777FBF">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B6FA1" w:rsidRPr="00777FBF">
      <w:rPr>
        <w:rFonts w:ascii="Times New Roman" w:hAnsi="Times New Roman" w:cs="Times New Roman"/>
        <w:sz w:val="24"/>
        <w:szCs w:val="24"/>
      </w:rPr>
      <w:fldChar w:fldCharType="begin"/>
    </w:r>
    <w:r w:rsidR="00DB6FA1" w:rsidRPr="00777FBF">
      <w:rPr>
        <w:rFonts w:ascii="Times New Roman" w:hAnsi="Times New Roman" w:cs="Times New Roman"/>
        <w:sz w:val="24"/>
        <w:szCs w:val="24"/>
      </w:rPr>
      <w:instrText xml:space="preserve"> PAGE   \* MERGEFORMAT </w:instrText>
    </w:r>
    <w:r w:rsidR="00DB6FA1" w:rsidRPr="00777FBF">
      <w:rPr>
        <w:rFonts w:ascii="Times New Roman" w:hAnsi="Times New Roman" w:cs="Times New Roman"/>
        <w:sz w:val="24"/>
        <w:szCs w:val="24"/>
      </w:rPr>
      <w:fldChar w:fldCharType="separate"/>
    </w:r>
    <w:r>
      <w:rPr>
        <w:rFonts w:ascii="Times New Roman" w:hAnsi="Times New Roman" w:cs="Times New Roman"/>
        <w:noProof/>
        <w:sz w:val="24"/>
        <w:szCs w:val="24"/>
      </w:rPr>
      <w:t>1</w:t>
    </w:r>
    <w:r w:rsidR="00DB6FA1" w:rsidRPr="00777FB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2MjMwMLMwNDYzNTNQ0lEKTi0uzszPAykwrAUAX0kcsiwAAAA="/>
  </w:docVars>
  <w:rsids>
    <w:rsidRoot w:val="00777FBF"/>
    <w:rsid w:val="002E30F4"/>
    <w:rsid w:val="002E7761"/>
    <w:rsid w:val="003D6955"/>
    <w:rsid w:val="00492826"/>
    <w:rsid w:val="0055099D"/>
    <w:rsid w:val="00573018"/>
    <w:rsid w:val="00777FBF"/>
    <w:rsid w:val="00A449F3"/>
    <w:rsid w:val="00A52273"/>
    <w:rsid w:val="00B720D0"/>
    <w:rsid w:val="00C73010"/>
    <w:rsid w:val="00C832EB"/>
    <w:rsid w:val="00D42C30"/>
    <w:rsid w:val="00DB6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7F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FBF"/>
  </w:style>
  <w:style w:type="paragraph" w:styleId="Footer">
    <w:name w:val="footer"/>
    <w:basedOn w:val="Normal"/>
    <w:link w:val="FooterChar"/>
    <w:uiPriority w:val="99"/>
    <w:unhideWhenUsed/>
    <w:rsid w:val="00777F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FBF"/>
  </w:style>
  <w:style w:type="character" w:styleId="Hyperlink">
    <w:name w:val="Hyperlink"/>
    <w:basedOn w:val="DefaultParagraphFont"/>
    <w:uiPriority w:val="99"/>
    <w:unhideWhenUsed/>
    <w:rsid w:val="003D695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7F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FBF"/>
  </w:style>
  <w:style w:type="paragraph" w:styleId="Footer">
    <w:name w:val="footer"/>
    <w:basedOn w:val="Normal"/>
    <w:link w:val="FooterChar"/>
    <w:uiPriority w:val="99"/>
    <w:unhideWhenUsed/>
    <w:rsid w:val="00777F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FBF"/>
  </w:style>
  <w:style w:type="character" w:styleId="Hyperlink">
    <w:name w:val="Hyperlink"/>
    <w:basedOn w:val="DefaultParagraphFont"/>
    <w:uiPriority w:val="99"/>
    <w:unhideWhenUsed/>
    <w:rsid w:val="003D695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d1japIhKU9I" TargetMode="External"/><Relationship Id="rId3" Type="http://schemas.openxmlformats.org/officeDocument/2006/relationships/settings" Target="settings.xml"/><Relationship Id="rId7" Type="http://schemas.openxmlformats.org/officeDocument/2006/relationships/hyperlink" Target="https://www.youtube.com/watch?v=Za8-THNtk-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2018-11-22T02:08:00Z</dcterms:created>
  <dcterms:modified xsi:type="dcterms:W3CDTF">2018-11-22T02:08:00Z</dcterms:modified>
</cp:coreProperties>
</file>